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jc w:val="center"/>
        <w:rPr>
          <w:rFonts w:ascii="Arial" w:hAnsi="Arial" w:eastAsia="Arial" w:cs="Arial"/>
          <w:b/>
          <w:b/>
          <w:sz w:val="48"/>
          <w:szCs w:val="4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1189990" cy="1212215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2" t="-360" r="-362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48"/>
          <w:szCs w:val="48"/>
        </w:rPr>
        <w:t>Kilpailukutsu</w:t>
      </w:r>
    </w:p>
    <w:p>
      <w:pPr>
        <w:pStyle w:val="LOnormal"/>
        <w:jc w:val="center"/>
        <w:rPr>
          <w:rFonts w:ascii="Arial" w:hAnsi="Arial" w:eastAsia="Arial" w:cs="Arial"/>
          <w:b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  <w:t>APP/ARP,SBROSL/SBROSS Siluettiammunnan SM Kisoihin</w:t>
      </w:r>
    </w:p>
    <w:p>
      <w:pPr>
        <w:pStyle w:val="LOnormal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Järjestäjä:</w:t>
        <w:tab/>
        <w:t>Satakunnan Ampujat ry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Paikka:</w:t>
        <w:tab/>
        <w:t>Katinkurun ampumarata, Pinomäentie 224, 28540  PORI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Aika:</w:t>
        <w:tab/>
        <w:tab/>
      </w:r>
      <w:r>
        <w:rPr>
          <w:rFonts w:eastAsia="Arial" w:cs="Arial" w:ascii="Arial" w:hAnsi="Arial"/>
          <w:b w:val="false"/>
          <w:sz w:val="28"/>
          <w:szCs w:val="28"/>
        </w:rPr>
        <w:t>3</w:t>
      </w:r>
      <w:r>
        <w:rPr>
          <w:rFonts w:eastAsia="Arial" w:cs="Arial" w:ascii="Arial" w:hAnsi="Arial"/>
          <w:b w:val="false"/>
          <w:sz w:val="28"/>
          <w:szCs w:val="28"/>
        </w:rPr>
        <w:t>.5-</w:t>
      </w:r>
      <w:r>
        <w:rPr>
          <w:rFonts w:eastAsia="Arial" w:cs="Arial" w:ascii="Arial" w:hAnsi="Arial"/>
          <w:b w:val="false"/>
          <w:sz w:val="28"/>
          <w:szCs w:val="28"/>
        </w:rPr>
        <w:t>4</w:t>
      </w:r>
      <w:r>
        <w:rPr>
          <w:rFonts w:eastAsia="Arial" w:cs="Arial" w:ascii="Arial" w:hAnsi="Arial"/>
          <w:b w:val="false"/>
          <w:sz w:val="28"/>
          <w:szCs w:val="28"/>
        </w:rPr>
        <w:t>.5.202</w:t>
      </w:r>
      <w:r>
        <w:rPr>
          <w:rFonts w:eastAsia="Arial" w:cs="Arial" w:ascii="Arial" w:hAnsi="Arial"/>
          <w:b w:val="false"/>
          <w:sz w:val="28"/>
          <w:szCs w:val="28"/>
        </w:rPr>
        <w:t>5</w:t>
      </w:r>
      <w:r>
        <w:rPr>
          <w:rFonts w:eastAsia="Arial" w:cs="Arial" w:ascii="Arial" w:hAnsi="Arial"/>
          <w:b w:val="false"/>
          <w:sz w:val="28"/>
          <w:szCs w:val="28"/>
        </w:rPr>
        <w:t>, klo 9.00-18.00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Lajit:</w:t>
        <w:tab/>
        <w:tab/>
        <w:t>Air Pistol Production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Air Rifle Production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 xml:space="preserve">                  </w:t>
      </w:r>
      <w:r>
        <w:rPr>
          <w:rFonts w:eastAsia="Arial" w:cs="Arial" w:ascii="Arial" w:hAnsi="Arial"/>
          <w:b w:val="false"/>
          <w:sz w:val="28"/>
          <w:szCs w:val="28"/>
        </w:rPr>
        <w:t>Small Bore Rifle Open Sight Light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 xml:space="preserve">                  </w:t>
      </w:r>
      <w:r>
        <w:rPr>
          <w:rFonts w:eastAsia="Arial" w:cs="Arial" w:ascii="Arial" w:hAnsi="Arial"/>
          <w:b w:val="false"/>
          <w:sz w:val="28"/>
          <w:szCs w:val="28"/>
        </w:rPr>
        <w:t>Small Bore Rifle Open Sight Silhouette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 xml:space="preserve">                  </w:t>
      </w:r>
      <w:r>
        <w:rPr>
          <w:rFonts w:eastAsia="Arial" w:cs="Arial" w:ascii="Arial" w:hAnsi="Arial"/>
          <w:b w:val="false"/>
          <w:sz w:val="28"/>
          <w:szCs w:val="28"/>
        </w:rPr>
        <w:t>Small Bore Rifle Open Sight Aggregate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SM-lajeissa sarjat Y ja Y17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Lisälajeina: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FPP, FPPAS, sisältää yhteistuloskilpailun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 xml:space="preserve">                  </w:t>
      </w:r>
      <w:r>
        <w:rPr>
          <w:rFonts w:eastAsia="Arial" w:cs="Arial" w:ascii="Arial" w:hAnsi="Arial"/>
          <w:b w:val="false"/>
          <w:sz w:val="28"/>
          <w:szCs w:val="28"/>
        </w:rPr>
        <w:t>SBRL, SBRS, sisältää yhteistuloskilpailun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SBPS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BBRS (200/300m)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Laukausmäärä 40</w:t>
      </w:r>
    </w:p>
    <w:p>
      <w:pPr>
        <w:pStyle w:val="LOnormal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Finaalit:</w:t>
        <w:tab/>
        <w:t>Yleiskilpailun sijat 1-3 loput pässilaskennalla.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rFonts w:eastAsia="Arial" w:cs="Arial" w:ascii="Arial" w:hAnsi="Arial"/>
          <w:b w:val="false"/>
          <w:sz w:val="28"/>
          <w:szCs w:val="28"/>
        </w:rPr>
        <w:t xml:space="preserve">Ilmoittautuminen: </w:t>
      </w:r>
      <w:hyperlink r:id="rId3">
        <w:r>
          <w:rPr>
            <w:rFonts w:eastAsia="Arial" w:cs="Arial" w:ascii="Arial" w:hAnsi="Arial"/>
            <w:b w:val="false"/>
            <w:color w:val="000080"/>
            <w:sz w:val="28"/>
            <w:szCs w:val="28"/>
            <w:u w:val="single"/>
          </w:rPr>
          <w:t>jyrki.viitakoski@utuautomation.fi</w:t>
        </w:r>
      </w:hyperlink>
      <w:r>
        <w:rPr>
          <w:rFonts w:eastAsia="Arial" w:cs="Arial" w:ascii="Arial" w:hAnsi="Arial"/>
          <w:b w:val="false"/>
          <w:sz w:val="28"/>
          <w:szCs w:val="28"/>
        </w:rPr>
        <w:t xml:space="preserve"> tai </w:t>
      </w:r>
      <w:r>
        <w:rPr>
          <w:rFonts w:eastAsia="Arial" w:cs="Arial" w:ascii="Arial" w:hAnsi="Arial"/>
          <w:b w:val="false"/>
          <w:sz w:val="24"/>
          <w:szCs w:val="24"/>
        </w:rPr>
        <w:t xml:space="preserve">040 5012226 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 xml:space="preserve">Ilmoittautumiset </w:t>
      </w:r>
      <w:r>
        <w:rPr>
          <w:rFonts w:eastAsia="Arial" w:cs="Arial" w:ascii="Arial" w:hAnsi="Arial"/>
          <w:b w:val="false"/>
          <w:sz w:val="28"/>
          <w:szCs w:val="28"/>
        </w:rPr>
        <w:t>25</w:t>
      </w:r>
      <w:r>
        <w:rPr>
          <w:rFonts w:eastAsia="Arial" w:cs="Arial" w:ascii="Arial" w:hAnsi="Arial"/>
          <w:b w:val="false"/>
          <w:sz w:val="28"/>
          <w:szCs w:val="28"/>
        </w:rPr>
        <w:t>.4.202</w:t>
      </w:r>
      <w:r>
        <w:rPr>
          <w:rFonts w:eastAsia="Arial" w:cs="Arial" w:ascii="Arial" w:hAnsi="Arial"/>
          <w:b w:val="false"/>
          <w:sz w:val="28"/>
          <w:szCs w:val="28"/>
        </w:rPr>
        <w:t>5</w:t>
      </w:r>
      <w:r>
        <w:rPr>
          <w:rFonts w:eastAsia="Arial" w:cs="Arial" w:ascii="Arial" w:hAnsi="Arial"/>
          <w:b w:val="false"/>
          <w:sz w:val="28"/>
          <w:szCs w:val="28"/>
        </w:rPr>
        <w:t xml:space="preserve"> mennessä</w:t>
      </w:r>
    </w:p>
    <w:p>
      <w:pPr>
        <w:pStyle w:val="LOnormal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>Lisenssi:</w:t>
        <w:tab/>
        <w:t>Kaikilla ampujilla tulee olla voimassaoleva SAL-lisenssi ja SM-</w:t>
        <w:tab/>
        <w:tab/>
        <w:tab/>
        <w:t>lajeihin vähintään 2-luokan tuomarikortti.</w:t>
      </w:r>
    </w:p>
    <w:p>
      <w:pPr>
        <w:pStyle w:val="LOnormal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LOnormal"/>
        <w:rPr/>
      </w:pPr>
      <w:bookmarkStart w:id="0" w:name="_gjdgxs"/>
      <w:bookmarkEnd w:id="0"/>
      <w:r>
        <w:rPr>
          <w:rFonts w:eastAsia="Arial" w:cs="Arial" w:ascii="Arial" w:hAnsi="Arial"/>
          <w:b w:val="false"/>
          <w:sz w:val="28"/>
          <w:szCs w:val="28"/>
        </w:rPr>
        <w:t>Maksut:</w:t>
        <w:tab/>
        <w:t>SM 20€/laji, lisälajit 13€/laji</w:t>
      </w:r>
    </w:p>
    <w:p>
      <w:pPr>
        <w:pStyle w:val="LOnormal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  <w:t>Ampumakatoksessa käytettävä näkö- ja kuulosuojaimia</w:t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</w:r>
    </w:p>
    <w:p>
      <w:pPr>
        <w:pStyle w:val="LOnormal"/>
        <w:rPr>
          <w:rFonts w:ascii="Arial" w:hAnsi="Arial" w:eastAsia="Arial" w:cs="Arial"/>
          <w:b w:val="false"/>
          <w:b w:val="false"/>
          <w:sz w:val="28"/>
          <w:szCs w:val="28"/>
        </w:rPr>
      </w:pPr>
      <w:r>
        <w:rPr>
          <w:rFonts w:eastAsia="Arial" w:cs="Arial" w:ascii="Arial" w:hAnsi="Arial"/>
          <w:b w:val="false"/>
          <w:sz w:val="28"/>
          <w:szCs w:val="28"/>
        </w:rPr>
        <w:tab/>
        <w:tab/>
      </w:r>
    </w:p>
    <w:p>
      <w:pPr>
        <w:pStyle w:val="LOnormal"/>
        <w:rPr>
          <w:rFonts w:ascii="Arial" w:hAnsi="Arial" w:eastAsia="Arial" w:cs="Arial"/>
          <w:b w:val="false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LOnormal"/>
        <w:rPr>
          <w:rFonts w:ascii="Arial" w:hAnsi="Arial" w:eastAsia="Arial" w:cs="Arial"/>
          <w:b w:val="false"/>
          <w:b w:val="false"/>
          <w:i/>
          <w:i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fi-FI" w:eastAsia="zh-CN" w:bidi="hi-IN"/>
    </w:rPr>
  </w:style>
  <w:style w:type="paragraph" w:styleId="Otsikk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Otsikk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Otsikk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Otsikk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Otsikk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Otsikk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ki">
    <w:name w:val="Hyperlink"/>
    <w:rPr>
      <w:color w:val="000080"/>
      <w:u w:val="single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fi-FI" w:eastAsia="zh-CN" w:bidi="hi-IN"/>
    </w:rPr>
  </w:style>
  <w:style w:type="paragraph" w:styleId="Potsikk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Alaotsikk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yrki.viitakoski@utuautomation.f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LibreOffice/7.4.7.2$Windows_X86_64 LibreOffice_project/723314e595e8007d3cf785c16538505a1c878ca5</Application>
  <AppVersion>15.0000</AppVersion>
  <Pages>1</Pages>
  <Words>101</Words>
  <Characters>787</Characters>
  <CharactersWithSpaces>962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dcterms:modified xsi:type="dcterms:W3CDTF">2025-03-03T20:33:30Z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